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Zabawa w kręgle dla dzieci - uczy bawi i rozwija!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Zabawka taka jak kręgle dla dzieci może sprawić Twoim maluchom wiele radości. To świetna alternatywa na wspólne spędzanie czasu wolnego oraz pierwszą edukację w zakresie współpracy i zdrowej rywalizacji. Sprawdź, jaki zestaw kręgli będzie najlepszy dla Twojego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Kręgle są jednym ze sposobów spędzania czasu wolnego ze znajomymi. Ludzie pokochali tę grę, a każde szanujące się miasto posiada chociaż jeden lokal, gdzie można wybrać się na kręgle i miło spędzić wolny wieczór. Jeśli tak bardzo kochamy tę zabawę, dlaczego nie można grać ze swoimi pociechami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kręgle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domu? Poznaj szczegóły dobrego zestawu kręgli, który uczy, bawi i rozwija umiejętności najmłodszych zawodników!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kupić najlepsze kręgle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decydujesz się na zakup kręgli dla swojego dziecka, zadbaj o jego bezpieczeństwo. Ważne jest, aby kręgle były wykonane z bezpiecznego i miękkiego materiału. Dodatkowym akutem takiego zestawu będzie estetyczne zapakowanie całości, co umożliwi podarowanie dziecku prezentu na urodziny lub inną okazję. </w:t>
      </w:r>
      <w:r>
        <w:rPr>
          <w:rFonts w:ascii="calibri" w:hAnsi="calibri" w:eastAsia="calibri" w:cs="calibri"/>
          <w:sz w:val="24"/>
          <w:szCs w:val="24"/>
          <w:b/>
        </w:rPr>
        <w:t xml:space="preserve">Kręgle dla dzieci</w:t>
      </w:r>
      <w:r>
        <w:rPr>
          <w:rFonts w:ascii="calibri" w:hAnsi="calibri" w:eastAsia="calibri" w:cs="calibri"/>
          <w:sz w:val="24"/>
          <w:szCs w:val="24"/>
        </w:rPr>
        <w:t xml:space="preserve"> powinny być kolorowe i zachęcające do zabawy. W internetowym sklepie Jokomisiada znajdziesz pięknie zapakowany zestaw wielokolorowych kręgli, przeznaczony dla dzieci powyżej 3 roku życia.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umiejętności rozwija zabawa w kręgle?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Kręgle mogą być traktowane jako edukacyjna zabawa, w której możesz brać udział całą rodziną. Poprzez wspólne spędzanie czasu z dzieckiem, jesteś w stanie wytłumaczyć mu podstawowe zasady oraz przygotować go do gry kręglami w dorosłym życiu.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Kręgle dla dzieci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sprzyjają rozwojowi koncentracji, właściwej koordynacji wszystkich ruchów oraz lepszej współpracy w grupie. Taka forma wspólnej zabawy z pewnością zaowocuje w przyszłości w dobre rodzinne relacje i odpowiedni rozwój Twoich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oduct-pol-12809-Kolorowe-bezpieczne-KREGLE-dla-dzieci-ZA2211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2024-05-14T14:19:13+02:00</dcterms:created>
  <dcterms:modified xsi:type="dcterms:W3CDTF">2024-05-14T14:19:13+02:00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